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A9" w:rsidRPr="009963A9" w:rsidRDefault="009963A9" w:rsidP="00331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963A9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ДО ВІДОМА КЕРІВНИКІВ ГУРТКІВ:</w:t>
      </w: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Облік робочого часу в дні відсутності дітей (наприклад, під час карантину, днів здоров’я, туристичних поїздок тощо на підставі наказів відділів освіти, директора) керівник гуртка може вести в розділі «Методична робота», вказуючи дату, зміст діяльності (види робіт), кількість годин, підпис. У графі «Зміст роботи» можуть бути записані наступні види робіт: виготовлення методичних посібників, пристроїв, наочного приладдя, ремонт приладів, інструментів, написання розробок, сценаріїв масових заходів тощо.</w:t>
      </w: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9963A9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ПЕРЕЛІК РОБІТ,</w:t>
      </w:r>
      <w:r w:rsidR="00331BA4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 xml:space="preserve"> </w:t>
      </w:r>
      <w:r w:rsidRPr="009963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що мають виконувати педагогічні працівники позашкільного</w:t>
      </w:r>
      <w:r w:rsidR="00331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9963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закладу в період канікул, надзвичайних ситуацій та карантинів:</w:t>
      </w:r>
    </w:p>
    <w:p w:rsidR="009963A9" w:rsidRPr="009963A9" w:rsidRDefault="00331BA4" w:rsidP="00996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Забезпечення та оснащення методичної роботи </w:t>
      </w:r>
      <w:proofErr w:type="spellStart"/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педпрацівника</w:t>
      </w:r>
      <w:proofErr w:type="spellEnd"/>
      <w:r w:rsidR="009963A9"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Виготовлення наочності, шаблонів, заготовок тощо.</w:t>
      </w:r>
    </w:p>
    <w:p w:rsidR="009963A9" w:rsidRPr="009963A9" w:rsidRDefault="009963A9" w:rsidP="00996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Засідання методичних об’єднань, педагогічної та методичної рад.</w:t>
      </w:r>
    </w:p>
    <w:p w:rsidR="009963A9" w:rsidRPr="009963A9" w:rsidRDefault="009963A9" w:rsidP="00996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Індивідуальна робота з обдарованими дітьми.</w:t>
      </w:r>
    </w:p>
    <w:p w:rsidR="009963A9" w:rsidRPr="009963A9" w:rsidRDefault="009963A9" w:rsidP="00996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Робота в бібліотеці з довідковим та науковим матеріалом.</w:t>
      </w:r>
    </w:p>
    <w:p w:rsidR="009963A9" w:rsidRPr="009963A9" w:rsidRDefault="009963A9" w:rsidP="00996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Підготовка до обласних та Всеукраїнських конкурсів і змагань.</w:t>
      </w:r>
    </w:p>
    <w:p w:rsidR="009963A9" w:rsidRPr="009963A9" w:rsidRDefault="009963A9" w:rsidP="009963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Робота в кабінетах щодо утримання матеріально-технічної бази.</w:t>
      </w:r>
    </w:p>
    <w:p w:rsidR="00396D37" w:rsidRDefault="009963A9" w:rsidP="009963A9"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Ці види робіт оплачуються у випадках, коли гурткові заняття не проводяться з незалежних від працівника причин, з розрахунку заробітної плати, встановленої при тарифікації.</w:t>
      </w:r>
      <w:r w:rsidRPr="009963A9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9963A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9963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uk-UA"/>
        </w:rPr>
        <w:t>«Робочий зошит керівника гуртка». Київ, «Шкільний світ» - 2008,</w:t>
      </w:r>
    </w:p>
    <w:sectPr w:rsidR="00396D37" w:rsidSect="00396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83E"/>
    <w:multiLevelType w:val="multilevel"/>
    <w:tmpl w:val="C546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3A9"/>
    <w:rsid w:val="00331BA4"/>
    <w:rsid w:val="00396D37"/>
    <w:rsid w:val="009963A9"/>
    <w:rsid w:val="00D6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963A9"/>
  </w:style>
  <w:style w:type="character" w:customStyle="1" w:styleId="butback">
    <w:name w:val="butback"/>
    <w:basedOn w:val="a0"/>
    <w:rsid w:val="009963A9"/>
  </w:style>
  <w:style w:type="character" w:customStyle="1" w:styleId="apple-converted-space">
    <w:name w:val="apple-converted-space"/>
    <w:basedOn w:val="a0"/>
    <w:rsid w:val="00996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476</Characters>
  <Application>Microsoft Office Word</Application>
  <DocSecurity>0</DocSecurity>
  <Lines>3</Lines>
  <Paragraphs>2</Paragraphs>
  <ScaleCrop>false</ScaleCrop>
  <Company>Home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2013-01-16T08:14:00Z</dcterms:created>
  <dcterms:modified xsi:type="dcterms:W3CDTF">2013-01-16T08:22:00Z</dcterms:modified>
</cp:coreProperties>
</file>